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1</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关于</w:t>
      </w:r>
      <w:r>
        <w:rPr>
          <w:rFonts w:hint="eastAsia" w:ascii="宋体" w:hAnsi="宋体" w:eastAsia="宋体" w:cs="宋体"/>
          <w:bCs/>
          <w:color w:val="000000" w:themeColor="text1"/>
          <w:kern w:val="0"/>
          <w:sz w:val="32"/>
          <w:szCs w:val="32"/>
          <w:u w:val="single"/>
          <w14:textFill>
            <w14:solidFill>
              <w14:schemeClr w14:val="tx1"/>
            </w14:solidFill>
          </w14:textFill>
        </w:rPr>
        <w:t xml:space="preserve">          </w:t>
      </w:r>
      <w:r>
        <w:rPr>
          <w:rFonts w:hint="eastAsia" w:ascii="宋体" w:hAnsi="宋体" w:eastAsia="宋体" w:cs="宋体"/>
          <w:bCs/>
          <w:color w:val="000000" w:themeColor="text1"/>
          <w:kern w:val="0"/>
          <w:sz w:val="32"/>
          <w:szCs w:val="32"/>
          <w14:textFill>
            <w14:solidFill>
              <w14:schemeClr w14:val="tx1"/>
            </w14:solidFill>
          </w14:textFill>
        </w:rPr>
        <w:t>卷烟产品“商标及图案”</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设计使用的承诺书</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重庆中烟工业有限责任公司：</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我公司为贵公司设计的卷烟产品“</w:t>
      </w:r>
      <w:r>
        <w:rPr>
          <w:rFonts w:hint="eastAsia" w:ascii="宋体" w:hAnsi="宋体" w:eastAsia="宋体" w:cs="宋体"/>
          <w:sz w:val="24"/>
          <w:u w:val="single"/>
        </w:rPr>
        <w:t xml:space="preserve">         </w:t>
      </w:r>
      <w:r>
        <w:rPr>
          <w:rFonts w:hint="eastAsia" w:ascii="宋体" w:hAnsi="宋体" w:eastAsia="宋体" w:cs="宋体"/>
          <w:sz w:val="24"/>
        </w:rPr>
        <w:t>”商标，包括但不限于①整体版面设计、图形 ②文字设计和包装图案③小盒和条盒的展开及成型效果等（以下简称“商标及图案”），现将该“商标及图案”中所涉及的知识产权和内容等承诺如下。</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1．我公司保证具有签署本承诺书并具备履行相应义务和承担相应责任的能力。  </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2．我公司保证将该“商标及图案”中涉及的知识产权等权益全部无偿转让给重庆中烟工业有限责任公司所有，即重庆中烟工业有限责任公司独家享有该“商标及图案”中包括但不限于知识产权等权益的所有权。并保证该“商标及图案”在重庆中烟工业有限责任公司自行公布或产品上市前，不得将该“商标及图案”以任何形式泄露给第三方，否则愿承担相应责任。</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3．我公司保证重庆中烟工业有限责任公司提供的用于本产品“商标及图案”设计的品牌注册元素等内容，或涉及的“商标及图案”及其相似的设计稿（包括整体版面设计及图形、文字设计等），不以任何形式用于其他任何单位和个人的任何项目，否则愿承担相应责任。</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4．我公司保证提供给重庆中烟工业有限责任公司的“商标及图案”版权和内容不违反任何法律法规及行业相关规定，保证不侵犯任何第三方的知识产权及其他合法权利。若因上述原因导致引发争议或权利纠纷，我公司保证承担全部法律责任，并承担由此给重庆中烟工业有限责任公司造成的全部损失。</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5．我公司有义务提供相关知识产权证明文件，同时，我公司承诺重庆中烟工业有限责任公司对该产品“商标及图案”涉及的知识产权证明文件的任何审核行为，均不能减免我公司应承担的任何责任。</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6．我公司保证提供给重庆中烟工业有限责任公司的“商标及图案”的相关信息真实有效，并在发生知识产权纠纷时及时提交相关信息，承担纠纷处理的全部费用。</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7．我公司承诺若“商标及图案”中的内容涉及第三方权益，保证同步提供第三方相关授权（转让）证明。</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8．我公司承诺提供“商标及图案”的彩色图片（附件1</w:t>
      </w:r>
      <w:r>
        <w:rPr>
          <w:rFonts w:hint="eastAsia" w:ascii="宋体" w:hAnsi="宋体" w:eastAsia="宋体" w:cs="宋体"/>
          <w:sz w:val="24"/>
          <w:lang w:val="en-US" w:eastAsia="zh-CN"/>
        </w:rPr>
        <w:t>-1</w:t>
      </w:r>
      <w:r>
        <w:rPr>
          <w:rFonts w:hint="eastAsia" w:ascii="宋体" w:hAnsi="宋体" w:eastAsia="宋体" w:cs="宋体"/>
          <w:sz w:val="24"/>
        </w:rPr>
        <w:t>）和设计元素来源说明（附件</w:t>
      </w:r>
      <w:r>
        <w:rPr>
          <w:rFonts w:hint="eastAsia" w:ascii="宋体" w:hAnsi="宋体" w:eastAsia="宋体" w:cs="宋体"/>
          <w:sz w:val="24"/>
          <w:lang w:val="en-US" w:eastAsia="zh-CN"/>
        </w:rPr>
        <w:t>1-</w:t>
      </w:r>
      <w:r>
        <w:rPr>
          <w:rFonts w:hint="eastAsia" w:ascii="宋体" w:hAnsi="宋体" w:eastAsia="宋体" w:cs="宋体"/>
          <w:sz w:val="24"/>
        </w:rPr>
        <w:t>2）均作为本承诺书的附件，附件将作为本承诺书的有效支撑材料，与承诺书具有同等法律效力。</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特此承诺！</w:t>
      </w: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承诺单位:                 公司（盖章）  </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联系人:</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联系电话：</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地址:    </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签署日期:      年    月    日</w:t>
      </w: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lang w:val="en-US" w:eastAsia="zh-CN"/>
        </w:rPr>
      </w:pPr>
      <w:r>
        <w:rPr>
          <w:rFonts w:hint="eastAsia" w:ascii="宋体" w:hAnsi="宋体" w:eastAsia="宋体" w:cs="宋体"/>
          <w:sz w:val="24"/>
        </w:rPr>
        <w:t>附件1</w:t>
      </w:r>
      <w:r>
        <w:rPr>
          <w:rFonts w:hint="eastAsia" w:ascii="宋体" w:hAnsi="宋体" w:eastAsia="宋体" w:cs="宋体"/>
          <w:sz w:val="24"/>
          <w:lang w:val="en-US" w:eastAsia="zh-CN"/>
        </w:rPr>
        <w:t>-1</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商标彩图 </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（1） “</w:t>
      </w:r>
      <w:r>
        <w:rPr>
          <w:rFonts w:hint="eastAsia" w:ascii="宋体" w:hAnsi="宋体" w:eastAsia="宋体" w:cs="宋体"/>
          <w:sz w:val="24"/>
          <w:u w:val="single"/>
        </w:rPr>
        <w:t xml:space="preserve">           </w:t>
      </w:r>
      <w:r>
        <w:rPr>
          <w:rFonts w:hint="eastAsia" w:ascii="宋体" w:hAnsi="宋体" w:eastAsia="宋体" w:cs="宋体"/>
          <w:sz w:val="24"/>
        </w:rPr>
        <w:t>”小盒及条盒商标彩图</w:t>
      </w: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 xml:space="preserve"> “</w:t>
      </w:r>
      <w:r>
        <w:rPr>
          <w:rFonts w:hint="eastAsia" w:ascii="宋体" w:hAnsi="宋体" w:eastAsia="宋体" w:cs="宋体"/>
          <w:sz w:val="24"/>
          <w:u w:val="single"/>
        </w:rPr>
        <w:t xml:space="preserve">               </w:t>
      </w:r>
      <w:r>
        <w:rPr>
          <w:rFonts w:hint="eastAsia" w:ascii="宋体" w:hAnsi="宋体" w:eastAsia="宋体" w:cs="宋体"/>
          <w:sz w:val="24"/>
        </w:rPr>
        <w:t>”小盒及条盒包装效果彩图</w:t>
      </w: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附件</w:t>
      </w:r>
      <w:r>
        <w:rPr>
          <w:rFonts w:hint="eastAsia" w:ascii="宋体" w:hAnsi="宋体" w:eastAsia="宋体" w:cs="宋体"/>
          <w:sz w:val="24"/>
          <w:lang w:val="en-US" w:eastAsia="zh-CN"/>
        </w:rPr>
        <w:t>1-</w:t>
      </w:r>
      <w:r>
        <w:rPr>
          <w:rFonts w:hint="eastAsia" w:ascii="宋体" w:hAnsi="宋体" w:eastAsia="宋体" w:cs="宋体"/>
          <w:sz w:val="24"/>
        </w:rPr>
        <w:t>2</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u w:val="single"/>
        </w:rPr>
        <w:t xml:space="preserve">            </w:t>
      </w:r>
      <w:r>
        <w:rPr>
          <w:rFonts w:hint="eastAsia" w:ascii="宋体" w:hAnsi="宋体" w:eastAsia="宋体" w:cs="宋体"/>
          <w:sz w:val="24"/>
        </w:rPr>
        <w:t>”小盒及条盒商标设计元素来源说明</w:t>
      </w: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5"/>
        <w:gridCol w:w="4008"/>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55" w:type="dxa"/>
          </w:tcPr>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设计元素</w:t>
            </w:r>
          </w:p>
        </w:tc>
        <w:tc>
          <w:tcPr>
            <w:tcW w:w="4008" w:type="dxa"/>
          </w:tcPr>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版权信息</w:t>
            </w:r>
          </w:p>
        </w:tc>
        <w:tc>
          <w:tcPr>
            <w:tcW w:w="1512" w:type="dxa"/>
          </w:tcPr>
          <w:p>
            <w:pPr>
              <w:spacing w:line="360" w:lineRule="auto"/>
              <w:ind w:firstLine="240" w:firstLineChars="100"/>
              <w:rPr>
                <w:rFonts w:hint="eastAsia" w:ascii="宋体" w:hAnsi="宋体" w:eastAsia="宋体" w:cs="宋体"/>
                <w:sz w:val="24"/>
              </w:rPr>
            </w:pPr>
            <w:r>
              <w:rPr>
                <w:rFonts w:hint="eastAsia" w:ascii="宋体" w:hAnsi="宋体" w:eastAsia="宋体" w:cs="宋体"/>
                <w:sz w:val="24"/>
              </w:rPr>
              <w:t>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655" w:type="dxa"/>
          </w:tcPr>
          <w:p>
            <w:pPr>
              <w:spacing w:line="360" w:lineRule="auto"/>
              <w:ind w:left="210" w:leftChars="100" w:firstLine="480" w:firstLineChars="200"/>
              <w:rPr>
                <w:rFonts w:hint="eastAsia" w:ascii="宋体" w:hAnsi="宋体" w:eastAsia="宋体" w:cs="宋体"/>
                <w:sz w:val="24"/>
              </w:rPr>
            </w:pPr>
          </w:p>
        </w:tc>
        <w:tc>
          <w:tcPr>
            <w:tcW w:w="4008" w:type="dxa"/>
          </w:tcPr>
          <w:p>
            <w:pPr>
              <w:spacing w:line="360" w:lineRule="auto"/>
              <w:ind w:left="210" w:leftChars="100" w:firstLine="480" w:firstLineChars="200"/>
              <w:rPr>
                <w:rFonts w:hint="eastAsia" w:ascii="宋体" w:hAnsi="宋体" w:eastAsia="宋体" w:cs="宋体"/>
                <w:sz w:val="24"/>
              </w:rPr>
            </w:pPr>
          </w:p>
        </w:tc>
        <w:tc>
          <w:tcPr>
            <w:tcW w:w="1512" w:type="dxa"/>
          </w:tcPr>
          <w:p>
            <w:pPr>
              <w:spacing w:line="360" w:lineRule="auto"/>
              <w:ind w:left="210" w:leftChars="100" w:firstLine="480" w:firstLineChars="20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655" w:type="dxa"/>
          </w:tcPr>
          <w:p>
            <w:pPr>
              <w:spacing w:line="360" w:lineRule="auto"/>
              <w:ind w:left="210" w:leftChars="100" w:firstLine="480" w:firstLineChars="200"/>
              <w:rPr>
                <w:rFonts w:hint="eastAsia" w:ascii="宋体" w:hAnsi="宋体" w:eastAsia="宋体" w:cs="宋体"/>
                <w:sz w:val="24"/>
              </w:rPr>
            </w:pPr>
          </w:p>
        </w:tc>
        <w:tc>
          <w:tcPr>
            <w:tcW w:w="4008" w:type="dxa"/>
          </w:tcPr>
          <w:p>
            <w:pPr>
              <w:spacing w:line="360" w:lineRule="auto"/>
              <w:ind w:left="210" w:leftChars="100" w:firstLine="480" w:firstLineChars="200"/>
              <w:rPr>
                <w:rFonts w:hint="eastAsia" w:ascii="宋体" w:hAnsi="宋体" w:eastAsia="宋体" w:cs="宋体"/>
                <w:sz w:val="24"/>
              </w:rPr>
            </w:pPr>
          </w:p>
        </w:tc>
        <w:tc>
          <w:tcPr>
            <w:tcW w:w="1512" w:type="dxa"/>
          </w:tcPr>
          <w:p>
            <w:pPr>
              <w:spacing w:line="360" w:lineRule="auto"/>
              <w:ind w:left="210" w:leftChars="100" w:firstLine="480" w:firstLineChars="20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655" w:type="dxa"/>
          </w:tcPr>
          <w:p>
            <w:pPr>
              <w:spacing w:line="360" w:lineRule="auto"/>
              <w:ind w:left="210" w:leftChars="100" w:firstLine="480" w:firstLineChars="200"/>
              <w:rPr>
                <w:rFonts w:hint="eastAsia" w:ascii="宋体" w:hAnsi="宋体" w:eastAsia="宋体" w:cs="宋体"/>
                <w:sz w:val="24"/>
              </w:rPr>
            </w:pPr>
          </w:p>
        </w:tc>
        <w:tc>
          <w:tcPr>
            <w:tcW w:w="4008" w:type="dxa"/>
          </w:tcPr>
          <w:p>
            <w:pPr>
              <w:spacing w:line="360" w:lineRule="auto"/>
              <w:ind w:left="210" w:leftChars="100" w:firstLine="480" w:firstLineChars="200"/>
              <w:rPr>
                <w:rFonts w:hint="eastAsia" w:ascii="宋体" w:hAnsi="宋体" w:eastAsia="宋体" w:cs="宋体"/>
                <w:sz w:val="24"/>
              </w:rPr>
            </w:pPr>
          </w:p>
        </w:tc>
        <w:tc>
          <w:tcPr>
            <w:tcW w:w="1512" w:type="dxa"/>
          </w:tcPr>
          <w:p>
            <w:pPr>
              <w:spacing w:line="360" w:lineRule="auto"/>
              <w:ind w:left="210" w:leftChars="100" w:firstLine="480" w:firstLineChars="20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655" w:type="dxa"/>
          </w:tcPr>
          <w:p>
            <w:pPr>
              <w:spacing w:line="360" w:lineRule="auto"/>
              <w:ind w:left="210" w:leftChars="100" w:firstLine="480" w:firstLineChars="200"/>
              <w:rPr>
                <w:rFonts w:hint="eastAsia" w:ascii="宋体" w:hAnsi="宋体" w:eastAsia="宋体" w:cs="宋体"/>
                <w:sz w:val="24"/>
              </w:rPr>
            </w:pPr>
          </w:p>
        </w:tc>
        <w:tc>
          <w:tcPr>
            <w:tcW w:w="4008" w:type="dxa"/>
          </w:tcPr>
          <w:p>
            <w:pPr>
              <w:spacing w:line="360" w:lineRule="auto"/>
              <w:ind w:left="210" w:leftChars="100" w:firstLine="480" w:firstLineChars="200"/>
              <w:rPr>
                <w:rFonts w:hint="eastAsia" w:ascii="宋体" w:hAnsi="宋体" w:eastAsia="宋体" w:cs="宋体"/>
                <w:sz w:val="24"/>
              </w:rPr>
            </w:pPr>
          </w:p>
        </w:tc>
        <w:tc>
          <w:tcPr>
            <w:tcW w:w="1512" w:type="dxa"/>
          </w:tcPr>
          <w:p>
            <w:pPr>
              <w:spacing w:line="360" w:lineRule="auto"/>
              <w:ind w:left="210" w:leftChars="100" w:firstLine="480" w:firstLineChars="200"/>
              <w:rPr>
                <w:rFonts w:hint="eastAsia" w:ascii="宋体" w:hAnsi="宋体" w:eastAsia="宋体" w:cs="宋体"/>
                <w:sz w:val="24"/>
              </w:rPr>
            </w:pPr>
          </w:p>
        </w:tc>
      </w:tr>
    </w:tbl>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其它注册信息统计：</w:t>
      </w:r>
    </w:p>
    <w:tbl>
      <w:tblPr>
        <w:tblStyle w:val="3"/>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4035"/>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70" w:type="dxa"/>
          </w:tcPr>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商标名称</w:t>
            </w:r>
          </w:p>
        </w:tc>
        <w:tc>
          <w:tcPr>
            <w:tcW w:w="4035" w:type="dxa"/>
          </w:tcPr>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申请人名称</w:t>
            </w:r>
          </w:p>
        </w:tc>
        <w:tc>
          <w:tcPr>
            <w:tcW w:w="1440" w:type="dxa"/>
          </w:tcPr>
          <w:p>
            <w:pPr>
              <w:spacing w:line="360" w:lineRule="auto"/>
              <w:ind w:firstLine="240" w:firstLineChars="100"/>
              <w:rPr>
                <w:rFonts w:hint="eastAsia" w:ascii="宋体" w:hAnsi="宋体" w:eastAsia="宋体" w:cs="宋体"/>
                <w:sz w:val="24"/>
              </w:rPr>
            </w:pPr>
            <w:r>
              <w:rPr>
                <w:rFonts w:hint="eastAsia" w:ascii="宋体" w:hAnsi="宋体" w:eastAsia="宋体" w:cs="宋体"/>
                <w:sz w:val="24"/>
              </w:rPr>
              <w:t>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2670" w:type="dxa"/>
          </w:tcPr>
          <w:p>
            <w:pPr>
              <w:spacing w:line="360" w:lineRule="auto"/>
              <w:ind w:left="210" w:leftChars="100" w:firstLine="480" w:firstLineChars="200"/>
              <w:rPr>
                <w:rFonts w:hint="eastAsia" w:ascii="宋体" w:hAnsi="宋体" w:eastAsia="宋体" w:cs="宋体"/>
                <w:sz w:val="24"/>
              </w:rPr>
            </w:pPr>
          </w:p>
        </w:tc>
        <w:tc>
          <w:tcPr>
            <w:tcW w:w="4035" w:type="dxa"/>
          </w:tcPr>
          <w:p>
            <w:pPr>
              <w:spacing w:line="360" w:lineRule="auto"/>
              <w:ind w:left="210" w:leftChars="100" w:firstLine="480" w:firstLineChars="200"/>
              <w:rPr>
                <w:rFonts w:hint="eastAsia" w:ascii="宋体" w:hAnsi="宋体" w:eastAsia="宋体" w:cs="宋体"/>
                <w:sz w:val="24"/>
              </w:rPr>
            </w:pPr>
          </w:p>
        </w:tc>
        <w:tc>
          <w:tcPr>
            <w:tcW w:w="1440" w:type="dxa"/>
          </w:tcPr>
          <w:p>
            <w:pPr>
              <w:spacing w:line="360" w:lineRule="auto"/>
              <w:ind w:left="210" w:leftChars="100" w:firstLine="480" w:firstLineChars="200"/>
              <w:rPr>
                <w:rFonts w:hint="eastAsia" w:ascii="宋体" w:hAnsi="宋体" w:eastAsia="宋体" w:cs="宋体"/>
                <w:sz w:val="24"/>
              </w:rPr>
            </w:pPr>
          </w:p>
        </w:tc>
      </w:tr>
    </w:tbl>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附图：字体及图案标注说明</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spacing w:line="360" w:lineRule="auto"/>
        <w:ind w:left="210" w:leftChars="100" w:firstLine="480" w:firstLineChars="200"/>
        <w:jc w:val="center"/>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公司名称（加盖公章）</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ZmI3MzgyODhlMWQ4MTdmZmVlYTA5YmFjMzc0NDAifQ=="/>
  </w:docVars>
  <w:rsids>
    <w:rsidRoot w:val="00000000"/>
    <w:rsid w:val="0DFB5E37"/>
    <w:rsid w:val="3E1A6D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2024-03-14T08:23:00Z</dcterms:created>
  <dc:creator>why</dc:creator>
  <cp:lastModifiedBy>yzx</cp:lastModifiedBy>
  <dcterms:modified xsi:type="dcterms:W3CDTF">2024-03-14T08:25:02Z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55178C79EA4F458084CA94C493968C99_12</vt:lpwstr>
  </property>
</Properties>
</file>